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E5" w:rsidRDefault="00A47866" w:rsidP="00A47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E1601">
        <w:rPr>
          <w:rFonts w:ascii="Arial" w:hAnsi="Arial" w:cs="Arial"/>
          <w:b/>
          <w:sz w:val="24"/>
          <w:szCs w:val="24"/>
          <w:u w:val="single"/>
        </w:rPr>
        <w:t>ATENDIMENTO DE DESPACHO EXECUTIVO</w:t>
      </w:r>
    </w:p>
    <w:p w:rsidR="00B91439" w:rsidRDefault="00B91439" w:rsidP="00A47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1439" w:rsidRPr="00B91439" w:rsidRDefault="00B91439" w:rsidP="00A47866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91439">
        <w:rPr>
          <w:rFonts w:ascii="Arial" w:hAnsi="Arial" w:cs="Arial"/>
          <w:b/>
          <w:color w:val="FF0000"/>
          <w:sz w:val="24"/>
          <w:szCs w:val="24"/>
        </w:rPr>
        <w:t xml:space="preserve">Para solicitar o agendamento, preencha o formulário abaixo e encaminhe para </w:t>
      </w:r>
      <w:r w:rsidRPr="00B91439">
        <w:rPr>
          <w:rFonts w:ascii="Arial" w:hAnsi="Arial" w:cs="Arial"/>
          <w:b/>
          <w:color w:val="FF0000"/>
          <w:sz w:val="24"/>
          <w:szCs w:val="24"/>
          <w:u w:val="single"/>
        </w:rPr>
        <w:t>apoiocomex@fiesp.com.br</w:t>
      </w:r>
    </w:p>
    <w:p w:rsidR="00A47866" w:rsidRPr="00AE1601" w:rsidRDefault="00A47866" w:rsidP="00A47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7866" w:rsidRPr="00AE1601" w:rsidRDefault="00A47866" w:rsidP="00A47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1601">
        <w:rPr>
          <w:rFonts w:ascii="Arial" w:hAnsi="Arial" w:cs="Arial"/>
          <w:sz w:val="24"/>
          <w:szCs w:val="24"/>
        </w:rPr>
        <w:t>MINISTÉRIO DO DESENVOLVIMENTO, INDÚSTRIA E COMÉRCIO EXTERIOR</w:t>
      </w:r>
    </w:p>
    <w:p w:rsidR="00A47866" w:rsidRPr="00AE1601" w:rsidRDefault="00A47866" w:rsidP="00A47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1601">
        <w:rPr>
          <w:rFonts w:ascii="Arial" w:hAnsi="Arial" w:cs="Arial"/>
          <w:sz w:val="24"/>
          <w:szCs w:val="24"/>
        </w:rPr>
        <w:t>SECRETARIA DE COMÉRCIO E SERVIÇOS</w:t>
      </w:r>
    </w:p>
    <w:p w:rsidR="00AE1601" w:rsidRPr="00AE1601" w:rsidRDefault="00AE1601" w:rsidP="00A47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1601" w:rsidRPr="00AE1601" w:rsidRDefault="00AE1601" w:rsidP="00A47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1601">
        <w:rPr>
          <w:rFonts w:ascii="Arial" w:hAnsi="Arial" w:cs="Arial"/>
          <w:sz w:val="24"/>
          <w:szCs w:val="24"/>
        </w:rPr>
        <w:t>MINISTÉRIO DA FAZENDA</w:t>
      </w:r>
    </w:p>
    <w:p w:rsidR="00AE1601" w:rsidRPr="00AE1601" w:rsidRDefault="00AE1601" w:rsidP="00A47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1601">
        <w:rPr>
          <w:rFonts w:ascii="Arial" w:hAnsi="Arial" w:cs="Arial"/>
          <w:sz w:val="24"/>
          <w:szCs w:val="24"/>
        </w:rPr>
        <w:t>RECEITA FEDERAL DO BRASIL</w:t>
      </w:r>
    </w:p>
    <w:p w:rsidR="00A85775" w:rsidRPr="00AE1601" w:rsidRDefault="00A85775" w:rsidP="00A47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1601" w:rsidRPr="00AE1601" w:rsidRDefault="00AE1601" w:rsidP="00AE16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1601">
        <w:rPr>
          <w:rFonts w:ascii="Arial" w:hAnsi="Arial" w:cs="Arial"/>
          <w:b/>
          <w:sz w:val="24"/>
          <w:szCs w:val="24"/>
        </w:rPr>
        <w:t>O despacho executivo possibilita um espaço de esclarecimento da empresa com servidores da SCS/MDIC e da RFB</w:t>
      </w:r>
      <w:r w:rsidR="00FA796F">
        <w:rPr>
          <w:rFonts w:ascii="Arial" w:hAnsi="Arial" w:cs="Arial"/>
          <w:b/>
          <w:sz w:val="24"/>
          <w:szCs w:val="24"/>
        </w:rPr>
        <w:t>/MF</w:t>
      </w:r>
      <w:r w:rsidRPr="00AE1601">
        <w:rPr>
          <w:rFonts w:ascii="Arial" w:hAnsi="Arial" w:cs="Arial"/>
          <w:b/>
          <w:sz w:val="24"/>
          <w:szCs w:val="24"/>
        </w:rPr>
        <w:t xml:space="preserve"> a respeito do SISCOSERV. O tempo destinado a cada empresa para os atendimentos individuais é de 15 minutos. É importante frisar também que o espaço é destinado às empresas que registram as suas operações no Sistema e não a </w:t>
      </w:r>
      <w:r w:rsidR="00FA796F">
        <w:rPr>
          <w:rFonts w:ascii="Arial" w:hAnsi="Arial" w:cs="Arial"/>
          <w:b/>
          <w:sz w:val="24"/>
          <w:szCs w:val="24"/>
        </w:rPr>
        <w:t>serviços</w:t>
      </w:r>
      <w:r w:rsidR="00FA796F" w:rsidRPr="00AE1601">
        <w:rPr>
          <w:rFonts w:ascii="Arial" w:hAnsi="Arial" w:cs="Arial"/>
          <w:b/>
          <w:sz w:val="24"/>
          <w:szCs w:val="24"/>
        </w:rPr>
        <w:t xml:space="preserve"> </w:t>
      </w:r>
      <w:r w:rsidRPr="00AE1601">
        <w:rPr>
          <w:rFonts w:ascii="Arial" w:hAnsi="Arial" w:cs="Arial"/>
          <w:b/>
          <w:sz w:val="24"/>
          <w:szCs w:val="24"/>
        </w:rPr>
        <w:t xml:space="preserve">de consultoria. </w:t>
      </w:r>
    </w:p>
    <w:p w:rsidR="00602FE6" w:rsidRPr="00AE1601" w:rsidRDefault="00602FE6" w:rsidP="00602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2FE6" w:rsidRPr="00AE1601" w:rsidRDefault="00602FE6" w:rsidP="00602F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0"/>
        <w:gridCol w:w="2805"/>
        <w:gridCol w:w="1951"/>
      </w:tblGrid>
      <w:tr w:rsidR="00602FE6" w:rsidRPr="00AE1601" w:rsidTr="00B200A9">
        <w:tc>
          <w:tcPr>
            <w:tcW w:w="9736" w:type="dxa"/>
            <w:gridSpan w:val="3"/>
          </w:tcPr>
          <w:p w:rsidR="00602FE6" w:rsidRPr="00AE1601" w:rsidRDefault="00602FE6" w:rsidP="00B20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601">
              <w:rPr>
                <w:rFonts w:ascii="Arial" w:hAnsi="Arial" w:cs="Arial"/>
                <w:sz w:val="24"/>
                <w:szCs w:val="24"/>
              </w:rPr>
              <w:t>LOCAL DE ATENDIMENTO DO DESPACHO EXECUTIVO</w:t>
            </w:r>
          </w:p>
        </w:tc>
      </w:tr>
      <w:tr w:rsidR="00602FE6" w:rsidRPr="00AE1601" w:rsidTr="00B200A9">
        <w:tc>
          <w:tcPr>
            <w:tcW w:w="4980" w:type="dxa"/>
          </w:tcPr>
          <w:p w:rsidR="00602FE6" w:rsidRPr="00AE1601" w:rsidRDefault="00602FE6" w:rsidP="00B200A9">
            <w:pPr>
              <w:rPr>
                <w:rFonts w:ascii="Arial" w:hAnsi="Arial" w:cs="Arial"/>
                <w:sz w:val="24"/>
                <w:szCs w:val="24"/>
              </w:rPr>
            </w:pPr>
            <w:r w:rsidRPr="00AE1601">
              <w:rPr>
                <w:rFonts w:ascii="Arial" w:hAnsi="Arial" w:cs="Arial"/>
                <w:sz w:val="24"/>
                <w:szCs w:val="24"/>
              </w:rPr>
              <w:t>Evento:</w:t>
            </w:r>
          </w:p>
          <w:p w:rsidR="00602FE6" w:rsidRPr="00AE1601" w:rsidRDefault="00602FE6" w:rsidP="00B200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02FE6" w:rsidRPr="00AE1601" w:rsidRDefault="00602FE6" w:rsidP="00B200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:rsidR="00602FE6" w:rsidRPr="00AE1601" w:rsidRDefault="00602FE6" w:rsidP="00B200A9">
            <w:pPr>
              <w:rPr>
                <w:rFonts w:ascii="Arial" w:hAnsi="Arial" w:cs="Arial"/>
                <w:sz w:val="24"/>
                <w:szCs w:val="24"/>
              </w:rPr>
            </w:pPr>
            <w:r w:rsidRPr="00AE1601">
              <w:rPr>
                <w:rFonts w:ascii="Arial" w:hAnsi="Arial" w:cs="Arial"/>
                <w:sz w:val="24"/>
                <w:szCs w:val="24"/>
              </w:rPr>
              <w:t>Cidade:</w:t>
            </w:r>
          </w:p>
          <w:p w:rsidR="00602FE6" w:rsidRPr="00AE1601" w:rsidRDefault="00602FE6" w:rsidP="00B200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602FE6" w:rsidRPr="00AE1601" w:rsidRDefault="00602FE6" w:rsidP="00B200A9">
            <w:pPr>
              <w:rPr>
                <w:rFonts w:ascii="Arial" w:hAnsi="Arial" w:cs="Arial"/>
                <w:sz w:val="24"/>
                <w:szCs w:val="24"/>
              </w:rPr>
            </w:pPr>
            <w:r w:rsidRPr="00AE1601">
              <w:rPr>
                <w:rFonts w:ascii="Arial" w:hAnsi="Arial" w:cs="Arial"/>
                <w:sz w:val="24"/>
                <w:szCs w:val="24"/>
              </w:rPr>
              <w:t>Data:</w:t>
            </w:r>
          </w:p>
          <w:p w:rsidR="00602FE6" w:rsidRPr="00AE1601" w:rsidRDefault="00602FE6" w:rsidP="00B20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7866" w:rsidRPr="00AE1601" w:rsidRDefault="00A47866" w:rsidP="00A4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6DA" w:rsidRDefault="00E836DA" w:rsidP="00A4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2FE6" w:rsidRPr="00AE1601" w:rsidRDefault="00602FE6" w:rsidP="00A478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511"/>
      </w:tblGrid>
      <w:tr w:rsidR="00A47866" w:rsidRPr="00AE1601" w:rsidTr="00A47866">
        <w:tc>
          <w:tcPr>
            <w:tcW w:w="7225" w:type="dxa"/>
          </w:tcPr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  <w:r w:rsidRPr="00AE1601">
              <w:rPr>
                <w:rFonts w:ascii="Arial" w:hAnsi="Arial" w:cs="Arial"/>
                <w:sz w:val="24"/>
                <w:szCs w:val="24"/>
              </w:rPr>
              <w:t>Nome da Empresa:</w:t>
            </w:r>
          </w:p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1" w:type="dxa"/>
          </w:tcPr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  <w:r w:rsidRPr="00AE1601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A47866" w:rsidRPr="00AE1601" w:rsidTr="00A47866">
        <w:tc>
          <w:tcPr>
            <w:tcW w:w="7225" w:type="dxa"/>
          </w:tcPr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  <w:r w:rsidRPr="00AE1601">
              <w:rPr>
                <w:rFonts w:ascii="Arial" w:hAnsi="Arial" w:cs="Arial"/>
                <w:sz w:val="24"/>
                <w:szCs w:val="24"/>
              </w:rPr>
              <w:t>Representante:</w:t>
            </w:r>
          </w:p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1" w:type="dxa"/>
          </w:tcPr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  <w:r w:rsidRPr="00AE1601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</w:tbl>
    <w:p w:rsidR="00A47866" w:rsidRPr="00AE1601" w:rsidRDefault="00A47866" w:rsidP="00A4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866" w:rsidRPr="00AE1601" w:rsidRDefault="00A47866" w:rsidP="00A4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866" w:rsidRPr="00AE1601" w:rsidRDefault="00A47866" w:rsidP="00A478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504"/>
      </w:tblGrid>
      <w:tr w:rsidR="00A47866" w:rsidRPr="00AE1601" w:rsidTr="00A47866">
        <w:tc>
          <w:tcPr>
            <w:tcW w:w="9736" w:type="dxa"/>
            <w:gridSpan w:val="2"/>
          </w:tcPr>
          <w:p w:rsidR="00A47866" w:rsidRPr="00AE1601" w:rsidRDefault="00602FE6" w:rsidP="00E83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PARTICIPANTES</w:t>
            </w:r>
            <w:r w:rsidR="003C6327">
              <w:rPr>
                <w:rFonts w:ascii="Arial" w:hAnsi="Arial" w:cs="Arial"/>
                <w:sz w:val="24"/>
                <w:szCs w:val="24"/>
              </w:rPr>
              <w:t xml:space="preserve"> DA EMPRESA</w:t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="00A47866" w:rsidRPr="00AE1601">
              <w:rPr>
                <w:rFonts w:ascii="Arial" w:hAnsi="Arial" w:cs="Arial"/>
                <w:sz w:val="24"/>
                <w:szCs w:val="24"/>
              </w:rPr>
              <w:t xml:space="preserve"> ATENDIMENTO</w:t>
            </w:r>
          </w:p>
        </w:tc>
      </w:tr>
      <w:tr w:rsidR="00A47866" w:rsidRPr="00AE1601" w:rsidTr="00602FE6">
        <w:tc>
          <w:tcPr>
            <w:tcW w:w="6232" w:type="dxa"/>
          </w:tcPr>
          <w:p w:rsidR="00A47866" w:rsidRPr="00AE1601" w:rsidRDefault="00602FE6" w:rsidP="00E83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3504" w:type="dxa"/>
          </w:tcPr>
          <w:p w:rsidR="00A47866" w:rsidRPr="00AE1601" w:rsidRDefault="00602FE6" w:rsidP="00D41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</w:tr>
      <w:tr w:rsidR="00A47866" w:rsidRPr="00AE1601" w:rsidTr="00602FE6">
        <w:tc>
          <w:tcPr>
            <w:tcW w:w="6232" w:type="dxa"/>
          </w:tcPr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</w:tcPr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866" w:rsidRPr="00AE1601" w:rsidTr="00602FE6">
        <w:tc>
          <w:tcPr>
            <w:tcW w:w="6232" w:type="dxa"/>
          </w:tcPr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</w:tcPr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866" w:rsidRPr="00AE1601" w:rsidTr="00602FE6">
        <w:tc>
          <w:tcPr>
            <w:tcW w:w="6232" w:type="dxa"/>
          </w:tcPr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</w:tcPr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866" w:rsidRPr="00AE1601" w:rsidTr="00602FE6">
        <w:tc>
          <w:tcPr>
            <w:tcW w:w="6232" w:type="dxa"/>
          </w:tcPr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</w:tcPr>
          <w:p w:rsidR="00A47866" w:rsidRPr="00AE1601" w:rsidRDefault="00A47866" w:rsidP="00A478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7866" w:rsidRPr="00AE1601" w:rsidRDefault="00A47866" w:rsidP="00A4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6DA" w:rsidRPr="00AE1601" w:rsidRDefault="00E836DA" w:rsidP="00A4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866" w:rsidRPr="00AE1601" w:rsidRDefault="00A47866" w:rsidP="00A478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602FE6" w:rsidRPr="00AE1601" w:rsidTr="00602FE6">
        <w:tc>
          <w:tcPr>
            <w:tcW w:w="9776" w:type="dxa"/>
          </w:tcPr>
          <w:p w:rsidR="00602FE6" w:rsidRPr="00AE1601" w:rsidRDefault="00602FE6" w:rsidP="00E83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 PRINCIPAL</w:t>
            </w:r>
            <w:r w:rsidRPr="00AE1601">
              <w:rPr>
                <w:rFonts w:ascii="Arial" w:hAnsi="Arial" w:cs="Arial"/>
                <w:sz w:val="24"/>
                <w:szCs w:val="24"/>
              </w:rPr>
              <w:t xml:space="preserve"> DA CONSULTA</w:t>
            </w:r>
          </w:p>
        </w:tc>
      </w:tr>
      <w:tr w:rsidR="00602FE6" w:rsidRPr="00AE1601" w:rsidTr="00602FE6">
        <w:tc>
          <w:tcPr>
            <w:tcW w:w="9776" w:type="dxa"/>
          </w:tcPr>
          <w:p w:rsidR="00602FE6" w:rsidRPr="00AE1601" w:rsidRDefault="00602FE6" w:rsidP="00A47866">
            <w:pPr>
              <w:rPr>
                <w:rFonts w:ascii="Arial" w:hAnsi="Arial" w:cs="Arial"/>
                <w:sz w:val="24"/>
                <w:szCs w:val="24"/>
              </w:rPr>
            </w:pPr>
          </w:p>
          <w:p w:rsidR="00602FE6" w:rsidRPr="00AE1601" w:rsidRDefault="00602FE6" w:rsidP="00A47866">
            <w:pPr>
              <w:rPr>
                <w:rFonts w:ascii="Arial" w:hAnsi="Arial" w:cs="Arial"/>
                <w:sz w:val="24"/>
                <w:szCs w:val="24"/>
              </w:rPr>
            </w:pPr>
          </w:p>
          <w:p w:rsidR="00602FE6" w:rsidRPr="00AE1601" w:rsidRDefault="00602FE6" w:rsidP="00A47866">
            <w:pPr>
              <w:rPr>
                <w:rFonts w:ascii="Arial" w:hAnsi="Arial" w:cs="Arial"/>
                <w:sz w:val="24"/>
                <w:szCs w:val="24"/>
              </w:rPr>
            </w:pPr>
          </w:p>
          <w:p w:rsidR="00602FE6" w:rsidRPr="00AE1601" w:rsidRDefault="00602FE6" w:rsidP="00A47866">
            <w:pPr>
              <w:rPr>
                <w:rFonts w:ascii="Arial" w:hAnsi="Arial" w:cs="Arial"/>
                <w:sz w:val="24"/>
                <w:szCs w:val="24"/>
              </w:rPr>
            </w:pPr>
          </w:p>
          <w:p w:rsidR="00602FE6" w:rsidRPr="00AE1601" w:rsidRDefault="00602FE6" w:rsidP="00A47866">
            <w:pPr>
              <w:rPr>
                <w:rFonts w:ascii="Arial" w:hAnsi="Arial" w:cs="Arial"/>
                <w:sz w:val="24"/>
                <w:szCs w:val="24"/>
              </w:rPr>
            </w:pPr>
          </w:p>
          <w:p w:rsidR="00602FE6" w:rsidRPr="00AE1601" w:rsidRDefault="00602FE6" w:rsidP="00A47866">
            <w:pPr>
              <w:rPr>
                <w:rFonts w:ascii="Arial" w:hAnsi="Arial" w:cs="Arial"/>
                <w:sz w:val="24"/>
                <w:szCs w:val="24"/>
              </w:rPr>
            </w:pPr>
          </w:p>
          <w:p w:rsidR="00602FE6" w:rsidRPr="00AE1601" w:rsidRDefault="00602FE6" w:rsidP="00A478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36DA" w:rsidRPr="00AE1601" w:rsidRDefault="00E836DA" w:rsidP="00B9143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836DA" w:rsidRPr="00AE1601" w:rsidSect="00B9143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66"/>
    <w:rsid w:val="001A7521"/>
    <w:rsid w:val="00310FDE"/>
    <w:rsid w:val="003C6327"/>
    <w:rsid w:val="004D6EE5"/>
    <w:rsid w:val="00602FE6"/>
    <w:rsid w:val="009D5B06"/>
    <w:rsid w:val="00A47866"/>
    <w:rsid w:val="00A85775"/>
    <w:rsid w:val="00AE1601"/>
    <w:rsid w:val="00B31E52"/>
    <w:rsid w:val="00B91439"/>
    <w:rsid w:val="00D41DC8"/>
    <w:rsid w:val="00E836DA"/>
    <w:rsid w:val="00FA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4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Campos</dc:creator>
  <cp:keywords/>
  <dc:description/>
  <cp:lastModifiedBy>fiesp</cp:lastModifiedBy>
  <cp:revision>2</cp:revision>
  <dcterms:created xsi:type="dcterms:W3CDTF">2016-08-17T12:57:00Z</dcterms:created>
  <dcterms:modified xsi:type="dcterms:W3CDTF">2016-08-17T12:57:00Z</dcterms:modified>
</cp:coreProperties>
</file>